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6E700" w14:textId="444C4999" w:rsidR="00D0363C" w:rsidRPr="00EE3EE8" w:rsidRDefault="00D0363C" w:rsidP="00D0363C">
      <w:pPr>
        <w:pStyle w:val="a3"/>
        <w:keepLines/>
        <w:tabs>
          <w:tab w:val="right" w:pos="10440"/>
          <w:tab w:val="right" w:pos="13323"/>
        </w:tabs>
        <w:rPr>
          <w:noProof w:val="0"/>
          <w:sz w:val="24"/>
          <w:lang w:eastAsia="zh-CN"/>
        </w:rPr>
      </w:pPr>
      <w:bookmarkStart w:id="0" w:name="Title"/>
      <w:bookmarkStart w:id="1" w:name="DocumentFor"/>
      <w:bookmarkStart w:id="2" w:name="OLE_LINK12"/>
      <w:bookmarkStart w:id="3" w:name="_Toc5938268"/>
      <w:bookmarkStart w:id="4" w:name="_Toc9865820"/>
      <w:bookmarkEnd w:id="0"/>
      <w:bookmarkEnd w:id="1"/>
      <w:r w:rsidRPr="00EE3EE8">
        <w:rPr>
          <w:noProof w:val="0"/>
          <w:sz w:val="24"/>
        </w:rPr>
        <w:t>3GPP TSG-RAN WG4 Meeting # 9</w:t>
      </w:r>
      <w:r w:rsidR="001D1DA4">
        <w:rPr>
          <w:rFonts w:hint="eastAsia"/>
          <w:noProof w:val="0"/>
          <w:sz w:val="24"/>
          <w:lang w:eastAsia="zh-CN"/>
        </w:rPr>
        <w:t>5</w:t>
      </w:r>
      <w:r w:rsidRPr="00EE3EE8">
        <w:rPr>
          <w:noProof w:val="0"/>
          <w:sz w:val="24"/>
        </w:rPr>
        <w:t>-e</w:t>
      </w:r>
      <w:r w:rsidRPr="00EE3EE8" w:rsidDel="00277FAB">
        <w:rPr>
          <w:noProof w:val="0"/>
          <w:sz w:val="24"/>
        </w:rPr>
        <w:t xml:space="preserve"> </w:t>
      </w:r>
      <w:r w:rsidR="001D1DA4">
        <w:rPr>
          <w:rFonts w:hint="eastAsia"/>
          <w:noProof w:val="0"/>
          <w:sz w:val="24"/>
          <w:lang w:eastAsia="zh-CN"/>
        </w:rPr>
        <w:t xml:space="preserve">                                                           </w:t>
      </w:r>
      <w:r w:rsidR="003A1932" w:rsidRPr="003A1932">
        <w:rPr>
          <w:noProof w:val="0"/>
          <w:sz w:val="24"/>
        </w:rPr>
        <w:t>R4-200</w:t>
      </w:r>
      <w:r w:rsidR="001D1DA4">
        <w:rPr>
          <w:rFonts w:hint="eastAsia"/>
          <w:noProof w:val="0"/>
          <w:sz w:val="24"/>
          <w:lang w:eastAsia="zh-CN"/>
        </w:rPr>
        <w:t>6287</w:t>
      </w:r>
    </w:p>
    <w:p w14:paraId="2F78CAFC" w14:textId="356B65F9" w:rsidR="00D0363C" w:rsidRPr="00EE3EE8" w:rsidRDefault="00D0363C" w:rsidP="00D0363C">
      <w:pPr>
        <w:pStyle w:val="a3"/>
        <w:tabs>
          <w:tab w:val="right" w:pos="9781"/>
          <w:tab w:val="right" w:pos="13323"/>
        </w:tabs>
        <w:outlineLvl w:val="0"/>
        <w:rPr>
          <w:noProof w:val="0"/>
          <w:sz w:val="24"/>
        </w:rPr>
      </w:pPr>
      <w:r w:rsidRPr="00EE3EE8">
        <w:rPr>
          <w:noProof w:val="0"/>
          <w:sz w:val="24"/>
        </w:rPr>
        <w:t xml:space="preserve">Electronic Meeting, </w:t>
      </w:r>
      <w:r w:rsidR="001D1DA4">
        <w:rPr>
          <w:rFonts w:hint="eastAsia"/>
          <w:noProof w:val="0"/>
          <w:sz w:val="24"/>
          <w:lang w:eastAsia="zh-CN"/>
        </w:rPr>
        <w:t>25 May</w:t>
      </w:r>
      <w:r w:rsidRPr="00EE3EE8">
        <w:rPr>
          <w:rFonts w:hint="eastAsia"/>
          <w:noProof w:val="0"/>
          <w:sz w:val="24"/>
        </w:rPr>
        <w:t xml:space="preserve"> </w:t>
      </w:r>
      <w:r w:rsidRPr="00EE3EE8">
        <w:rPr>
          <w:noProof w:val="0"/>
          <w:sz w:val="24"/>
        </w:rPr>
        <w:t>–</w:t>
      </w:r>
      <w:r w:rsidRPr="00EE3EE8">
        <w:rPr>
          <w:rFonts w:hint="eastAsia"/>
          <w:noProof w:val="0"/>
          <w:sz w:val="24"/>
        </w:rPr>
        <w:t xml:space="preserve"> </w:t>
      </w:r>
      <w:r w:rsidR="001D1DA4">
        <w:rPr>
          <w:rFonts w:hint="eastAsia"/>
          <w:noProof w:val="0"/>
          <w:sz w:val="24"/>
          <w:lang w:eastAsia="zh-CN"/>
        </w:rPr>
        <w:t>5 June</w:t>
      </w:r>
      <w:r w:rsidRPr="00EE3EE8">
        <w:rPr>
          <w:noProof w:val="0"/>
          <w:sz w:val="24"/>
        </w:rPr>
        <w:t>, 2020</w:t>
      </w:r>
    </w:p>
    <w:bookmarkEnd w:id="2"/>
    <w:p w14:paraId="1B109EA5" w14:textId="77777777" w:rsidR="00A5625D" w:rsidRPr="005A5820" w:rsidRDefault="00A5625D" w:rsidP="00A5625D">
      <w:pPr>
        <w:pStyle w:val="af8"/>
        <w:rPr>
          <w:rFonts w:eastAsia="宋体"/>
          <w:sz w:val="24"/>
          <w:lang w:eastAsia="zh-CN"/>
        </w:rPr>
      </w:pPr>
    </w:p>
    <w:p w14:paraId="0AAA533D" w14:textId="39AD7413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 w:hint="eastAsia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E6575">
        <w:rPr>
          <w:rFonts w:ascii="Arial" w:hAnsi="Arial" w:cs="Arial" w:hint="eastAsia"/>
          <w:sz w:val="22"/>
          <w:lang w:eastAsia="zh-CN"/>
        </w:rPr>
        <w:t>CATT</w:t>
      </w:r>
    </w:p>
    <w:p w14:paraId="4347F68B" w14:textId="7C4F3BA0" w:rsidR="00D64225" w:rsidRDefault="00D64225" w:rsidP="00D64225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C77C6" w:rsidRPr="000C77C6">
        <w:rPr>
          <w:rFonts w:ascii="Arial" w:hAnsi="Arial" w:cs="Arial"/>
          <w:sz w:val="22"/>
        </w:rPr>
        <w:t xml:space="preserve">UE parameters for </w:t>
      </w:r>
      <w:r w:rsidR="000C77C6">
        <w:rPr>
          <w:rFonts w:ascii="Arial" w:hAnsi="Arial" w:cs="Arial"/>
          <w:sz w:val="22"/>
        </w:rPr>
        <w:t>the</w:t>
      </w:r>
      <w:r w:rsidR="000C77C6">
        <w:rPr>
          <w:rFonts w:ascii="Arial" w:hAnsi="Arial" w:cs="Arial" w:hint="eastAsia"/>
          <w:sz w:val="22"/>
          <w:lang w:eastAsia="zh-CN"/>
        </w:rPr>
        <w:t xml:space="preserve"> </w:t>
      </w:r>
      <w:r w:rsidR="000C77C6">
        <w:rPr>
          <w:rFonts w:ascii="Arial" w:hAnsi="Arial" w:cs="Arial"/>
          <w:sz w:val="22"/>
        </w:rPr>
        <w:t>frequency range</w:t>
      </w:r>
      <w:r w:rsidR="000C77C6" w:rsidRPr="000C77C6">
        <w:rPr>
          <w:rFonts w:ascii="Arial" w:hAnsi="Arial" w:cs="Arial"/>
          <w:sz w:val="22"/>
        </w:rPr>
        <w:t xml:space="preserve"> 6.425-7.125GHz</w:t>
      </w:r>
      <w:r w:rsidR="005F3F7E">
        <w:rPr>
          <w:rFonts w:ascii="Arial" w:hAnsi="Arial" w:cs="Arial" w:hint="eastAsia"/>
          <w:sz w:val="22"/>
        </w:rPr>
        <w:t xml:space="preserve">, </w:t>
      </w:r>
      <w:r w:rsidR="005F3F7E" w:rsidRPr="005F3F7E">
        <w:rPr>
          <w:rFonts w:ascii="Arial" w:hAnsi="Arial" w:cs="Arial"/>
          <w:sz w:val="22"/>
        </w:rPr>
        <w:t xml:space="preserve">7.025-7.125GHz </w:t>
      </w:r>
      <w:r w:rsidR="000C77C6" w:rsidRPr="000C77C6">
        <w:rPr>
          <w:rFonts w:ascii="Arial" w:hAnsi="Arial" w:cs="Arial"/>
          <w:sz w:val="22"/>
        </w:rPr>
        <w:t>and 10.0-10.5GHz</w:t>
      </w:r>
    </w:p>
    <w:p w14:paraId="3ACA12DB" w14:textId="027C9ACA" w:rsidR="00D64225" w:rsidRPr="007377A4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A605DF">
        <w:rPr>
          <w:rFonts w:ascii="Arial" w:hAnsi="Arial" w:cs="Arial"/>
          <w:sz w:val="22"/>
        </w:rPr>
        <w:t>11.1.</w:t>
      </w:r>
      <w:r w:rsidR="001D1DA4">
        <w:rPr>
          <w:rFonts w:ascii="Arial" w:hAnsi="Arial" w:cs="Arial" w:hint="eastAsia"/>
          <w:sz w:val="22"/>
          <w:lang w:eastAsia="zh-CN"/>
        </w:rPr>
        <w:t>2</w:t>
      </w:r>
    </w:p>
    <w:p w14:paraId="754225A9" w14:textId="387C3A58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C32D4">
        <w:rPr>
          <w:rFonts w:ascii="Arial" w:eastAsia="宋体" w:hAnsi="Arial" w:cs="Arial"/>
          <w:sz w:val="22"/>
          <w:lang w:eastAsia="zh-CN"/>
        </w:rPr>
        <w:t>Di</w:t>
      </w:r>
      <w:bookmarkStart w:id="5" w:name="_GoBack"/>
      <w:bookmarkEnd w:id="5"/>
      <w:r w:rsidR="003C32D4">
        <w:rPr>
          <w:rFonts w:ascii="Arial" w:eastAsia="宋体" w:hAnsi="Arial" w:cs="Arial"/>
          <w:sz w:val="22"/>
          <w:lang w:eastAsia="zh-CN"/>
        </w:rPr>
        <w:t>scussion</w:t>
      </w:r>
    </w:p>
    <w:p w14:paraId="05ABB6E4" w14:textId="77777777" w:rsidR="00D64225" w:rsidRPr="008B605D" w:rsidRDefault="00D64225" w:rsidP="00D64225">
      <w:pPr>
        <w:pStyle w:val="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3"/>
    <w:bookmarkEnd w:id="4"/>
    <w:p w14:paraId="1BD1360F" w14:textId="49527183" w:rsidR="001D1DA4" w:rsidRDefault="001D1DA4" w:rsidP="00931F0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</w:t>
      </w:r>
      <w:r w:rsidR="003C32D4">
        <w:rPr>
          <w:rFonts w:eastAsia="宋体"/>
          <w:lang w:val="en-US" w:eastAsia="zh-CN"/>
        </w:rPr>
        <w:t>RAN#87</w:t>
      </w:r>
      <w:r>
        <w:rPr>
          <w:rFonts w:eastAsia="宋体" w:hint="eastAsia"/>
          <w:lang w:val="en-US" w:eastAsia="zh-CN"/>
        </w:rPr>
        <w:t>-</w:t>
      </w:r>
      <w:r w:rsidR="003C32D4"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 xml:space="preserve"> meeting, a SI</w:t>
      </w:r>
      <w:r w:rsidR="003C32D4" w:rsidRPr="003C32D4">
        <w:rPr>
          <w:rFonts w:eastAsia="宋体"/>
          <w:lang w:val="en-US" w:eastAsia="zh-CN"/>
        </w:rPr>
        <w:t xml:space="preserve"> on IMT parameters for 6.425-7.025GHz, 7.025-7.125GHz and 10.0-10.5GHz</w:t>
      </w:r>
      <w:r w:rsidR="003C32D4">
        <w:rPr>
          <w:rFonts w:eastAsia="宋体"/>
          <w:lang w:val="en-US" w:eastAsia="zh-CN"/>
        </w:rPr>
        <w:t xml:space="preserve"> was approved </w:t>
      </w:r>
      <w:r>
        <w:rPr>
          <w:rFonts w:eastAsia="宋体" w:hint="eastAsia"/>
          <w:lang w:val="en-US" w:eastAsia="zh-CN"/>
        </w:rPr>
        <w:t xml:space="preserve">in </w:t>
      </w:r>
      <w:r w:rsidR="003C32D4">
        <w:rPr>
          <w:rFonts w:eastAsia="宋体"/>
          <w:lang w:val="en-US" w:eastAsia="zh-CN"/>
        </w:rPr>
        <w:t>[1].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here were extensive discussions on this topic and a WF was approved in [2]. </w:t>
      </w: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ompanies are encouraged to have </w:t>
      </w:r>
      <w:r>
        <w:rPr>
          <w:rFonts w:eastAsia="宋体"/>
          <w:lang w:val="en-US" w:eastAsia="zh-CN"/>
        </w:rPr>
        <w:t>further</w:t>
      </w:r>
      <w:r>
        <w:rPr>
          <w:rFonts w:eastAsia="宋体" w:hint="eastAsia"/>
          <w:lang w:val="en-US" w:eastAsia="zh-CN"/>
        </w:rPr>
        <w:t xml:space="preserve"> inputs on how to reply the parameters.</w:t>
      </w:r>
    </w:p>
    <w:p w14:paraId="42DC7449" w14:textId="13B22C60" w:rsidR="00483339" w:rsidRPr="00483339" w:rsidRDefault="00483339" w:rsidP="00931F0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This paper will further discuss the open issue for UE parameters for </w:t>
      </w:r>
      <w:r w:rsidRPr="003C32D4">
        <w:rPr>
          <w:rFonts w:eastAsia="宋体"/>
          <w:lang w:val="en-US" w:eastAsia="zh-CN"/>
        </w:rPr>
        <w:t>6.425-7.025GHz, 7.025-7.125GHz and 10.0-10.5GHz</w:t>
      </w:r>
      <w:r>
        <w:rPr>
          <w:rFonts w:eastAsia="宋体" w:hint="eastAsia"/>
          <w:lang w:val="en-US" w:eastAsia="zh-CN"/>
        </w:rPr>
        <w:t>.</w:t>
      </w:r>
    </w:p>
    <w:p w14:paraId="7B117B1D" w14:textId="2559A82A" w:rsidR="000A7DD0" w:rsidRDefault="000A7DD0" w:rsidP="000A7DD0">
      <w:pPr>
        <w:pStyle w:val="1"/>
        <w:numPr>
          <w:ilvl w:val="0"/>
          <w:numId w:val="21"/>
        </w:numPr>
        <w:rPr>
          <w:rFonts w:eastAsia="宋体"/>
        </w:rPr>
      </w:pPr>
      <w:r>
        <w:rPr>
          <w:rFonts w:eastAsia="宋体"/>
        </w:rPr>
        <w:t>Discussion</w:t>
      </w:r>
    </w:p>
    <w:p w14:paraId="63C4166E" w14:textId="29BCD0CE" w:rsidR="00831C85" w:rsidRDefault="001D1DA4" w:rsidP="00BC5E3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the agreed WF, t</w:t>
      </w:r>
      <w:r w:rsidR="00BC5E39" w:rsidRPr="00BC5E39">
        <w:rPr>
          <w:rFonts w:eastAsia="宋体"/>
          <w:lang w:val="en-US" w:eastAsia="zh-CN"/>
        </w:rPr>
        <w:t xml:space="preserve">he following </w:t>
      </w:r>
      <w:r w:rsidR="0036516D">
        <w:rPr>
          <w:rFonts w:eastAsia="宋体" w:hint="eastAsia"/>
          <w:lang w:val="en-US" w:eastAsia="zh-CN"/>
        </w:rPr>
        <w:t>UE parameters</w:t>
      </w:r>
      <w:r>
        <w:rPr>
          <w:rFonts w:eastAsia="宋体" w:hint="eastAsia"/>
          <w:lang w:val="en-US" w:eastAsia="zh-CN"/>
        </w:rPr>
        <w:t xml:space="preserve"> are still open for 6.425-7.025GHz, 7.025-7.125GHz and 10.0-10.5GHz. </w:t>
      </w:r>
    </w:p>
    <w:p w14:paraId="1B2FDB2B" w14:textId="77777777" w:rsidR="00000000" w:rsidRPr="000D35D3" w:rsidRDefault="00057383" w:rsidP="000D35D3">
      <w:pPr>
        <w:numPr>
          <w:ilvl w:val="0"/>
          <w:numId w:val="45"/>
        </w:numPr>
        <w:rPr>
          <w:rFonts w:eastAsia="宋体"/>
          <w:lang w:val="en-US" w:eastAsia="zh-CN"/>
        </w:rPr>
      </w:pPr>
      <w:r w:rsidRPr="000D35D3">
        <w:rPr>
          <w:rFonts w:eastAsia="宋体"/>
          <w:lang w:val="en-US" w:eastAsia="zh-CN"/>
        </w:rPr>
        <w:t>ACLR/ACS/SEM/B</w:t>
      </w:r>
      <w:r w:rsidRPr="000D35D3">
        <w:rPr>
          <w:rFonts w:eastAsia="宋体"/>
          <w:lang w:val="en-US" w:eastAsia="zh-CN"/>
        </w:rPr>
        <w:t>locking: based on simulations</w:t>
      </w:r>
    </w:p>
    <w:p w14:paraId="7E82CD5A" w14:textId="77777777" w:rsidR="00A130F6" w:rsidRPr="001D1DA4" w:rsidRDefault="00676713" w:rsidP="001D1DA4">
      <w:pPr>
        <w:numPr>
          <w:ilvl w:val="0"/>
          <w:numId w:val="45"/>
        </w:numPr>
        <w:rPr>
          <w:rFonts w:eastAsia="宋体"/>
          <w:lang w:val="en-US" w:eastAsia="zh-CN"/>
        </w:rPr>
      </w:pPr>
      <w:r w:rsidRPr="001D1DA4">
        <w:rPr>
          <w:rFonts w:eastAsia="宋体"/>
          <w:lang w:val="en-US" w:eastAsia="zh-CN"/>
        </w:rPr>
        <w:t>Power dynamic range</w:t>
      </w:r>
    </w:p>
    <w:p w14:paraId="1B70C4AA" w14:textId="7B0CE75C" w:rsidR="001D1DA4" w:rsidRDefault="001D1DA4" w:rsidP="001D1DA4">
      <w:pPr>
        <w:numPr>
          <w:ilvl w:val="0"/>
          <w:numId w:val="45"/>
        </w:numPr>
        <w:rPr>
          <w:rFonts w:eastAsia="宋体"/>
          <w:lang w:val="en-US" w:eastAsia="zh-CN"/>
        </w:rPr>
      </w:pPr>
      <w:r w:rsidRPr="001D1DA4">
        <w:rPr>
          <w:rFonts w:eastAsia="宋体"/>
          <w:lang w:val="en-US" w:eastAsia="zh-CN"/>
        </w:rPr>
        <w:t>Blocking</w:t>
      </w:r>
    </w:p>
    <w:p w14:paraId="586FB7DC" w14:textId="77777777" w:rsidR="00000000" w:rsidRPr="000D35D3" w:rsidRDefault="00057383" w:rsidP="000D35D3">
      <w:pPr>
        <w:rPr>
          <w:b/>
          <w:u w:val="single"/>
          <w:lang w:eastAsia="zh-CN"/>
        </w:rPr>
      </w:pPr>
      <w:r w:rsidRPr="000D35D3">
        <w:rPr>
          <w:b/>
          <w:u w:val="single"/>
          <w:lang w:eastAsia="zh-CN"/>
        </w:rPr>
        <w:t>ACLR/ACS/SEM/Blocking: based on simulations</w:t>
      </w:r>
    </w:p>
    <w:p w14:paraId="5EC446B6" w14:textId="1200B8F0" w:rsidR="000D35D3" w:rsidRPr="000D35D3" w:rsidRDefault="000D35D3" w:rsidP="00831C85">
      <w:pPr>
        <w:rPr>
          <w:rFonts w:hint="eastAsia"/>
          <w:lang w:eastAsia="zh-CN"/>
        </w:rPr>
      </w:pPr>
      <w:r w:rsidRPr="000D35D3">
        <w:rPr>
          <w:lang w:eastAsia="zh-CN"/>
        </w:rPr>
        <w:t>T</w:t>
      </w:r>
      <w:r w:rsidRPr="000D35D3">
        <w:rPr>
          <w:rFonts w:hint="eastAsia"/>
          <w:lang w:eastAsia="zh-CN"/>
        </w:rPr>
        <w:t xml:space="preserve">here is no enough time for </w:t>
      </w:r>
      <w:r w:rsidRPr="000D35D3">
        <w:rPr>
          <w:lang w:eastAsia="zh-CN"/>
        </w:rPr>
        <w:t>simulation</w:t>
      </w:r>
      <w:r w:rsidRPr="000D35D3">
        <w:rPr>
          <w:rFonts w:hint="eastAsia"/>
          <w:lang w:eastAsia="zh-CN"/>
        </w:rPr>
        <w:t xml:space="preserve"> preparation between April and May meeting. It is proposed to wait simulation results in August meeting. </w:t>
      </w:r>
    </w:p>
    <w:p w14:paraId="491FC876" w14:textId="19B79864" w:rsidR="001E2D63" w:rsidRPr="001D1DA4" w:rsidRDefault="001D1DA4" w:rsidP="00831C85">
      <w:pPr>
        <w:rPr>
          <w:b/>
          <w:u w:val="single"/>
          <w:lang w:eastAsia="zh-CN"/>
        </w:rPr>
      </w:pPr>
      <w:r w:rsidRPr="001D1DA4">
        <w:rPr>
          <w:rFonts w:hint="eastAsia"/>
          <w:b/>
          <w:u w:val="single"/>
          <w:lang w:eastAsia="zh-CN"/>
        </w:rPr>
        <w:t>Power dynamic range:</w:t>
      </w:r>
    </w:p>
    <w:p w14:paraId="38D9BB32" w14:textId="107F8273" w:rsidR="001D1DA4" w:rsidRDefault="001D1DA4" w:rsidP="00831C85">
      <w:pPr>
        <w:rPr>
          <w:lang w:eastAsia="zh-CN"/>
        </w:rPr>
      </w:pPr>
      <w:r>
        <w:rPr>
          <w:rFonts w:hint="eastAsia"/>
          <w:lang w:eastAsia="zh-CN"/>
        </w:rPr>
        <w:t xml:space="preserve">For UE, power dynamic range is understood as the difference between the maximum output power and the minimum </w:t>
      </w:r>
      <w:r>
        <w:rPr>
          <w:lang w:eastAsia="zh-CN"/>
        </w:rPr>
        <w:t>controlled</w:t>
      </w:r>
      <w:r>
        <w:rPr>
          <w:rFonts w:hint="eastAsia"/>
          <w:lang w:eastAsia="zh-CN"/>
        </w:rPr>
        <w:t xml:space="preserve"> output power. The </w:t>
      </w:r>
      <w:r w:rsidR="005D2F3A">
        <w:rPr>
          <w:rFonts w:hint="eastAsia"/>
          <w:lang w:eastAsia="zh-CN"/>
        </w:rPr>
        <w:t xml:space="preserve">chosen </w:t>
      </w:r>
      <w:r>
        <w:rPr>
          <w:rFonts w:hint="eastAsia"/>
          <w:lang w:eastAsia="zh-CN"/>
        </w:rPr>
        <w:t>maximum output power</w:t>
      </w:r>
      <w:r w:rsidR="005D2F3A">
        <w:rPr>
          <w:rFonts w:hint="eastAsia"/>
          <w:lang w:eastAsia="zh-CN"/>
        </w:rPr>
        <w:t xml:space="preserve"> for LS reply</w:t>
      </w:r>
      <w:r>
        <w:rPr>
          <w:rFonts w:hint="eastAsia"/>
          <w:lang w:eastAsia="zh-CN"/>
        </w:rPr>
        <w:t xml:space="preserve"> is 23dBm and the minimum </w:t>
      </w:r>
      <w:r>
        <w:rPr>
          <w:lang w:eastAsia="zh-CN"/>
        </w:rPr>
        <w:t>controlled</w:t>
      </w:r>
      <w:r>
        <w:rPr>
          <w:rFonts w:hint="eastAsia"/>
          <w:lang w:eastAsia="zh-CN"/>
        </w:rPr>
        <w:t xml:space="preserve"> output power is related to the channel bandwidth</w:t>
      </w:r>
      <w:r w:rsidR="005D2F3A">
        <w:rPr>
          <w:rFonts w:hint="eastAsia"/>
          <w:lang w:eastAsia="zh-CN"/>
        </w:rPr>
        <w:t xml:space="preserve"> as shown in the following table</w:t>
      </w:r>
      <w:r>
        <w:rPr>
          <w:rFonts w:hint="eastAsia"/>
          <w:lang w:eastAsia="zh-CN"/>
        </w:rPr>
        <w:t xml:space="preserve">. 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5D2F3A" w:rsidRPr="00495FE7" w14:paraId="2384257B" w14:textId="77777777" w:rsidTr="00336BBB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9642" w14:textId="77777777" w:rsidR="005D2F3A" w:rsidRPr="00495FE7" w:rsidRDefault="005D2F3A" w:rsidP="00336BBB">
            <w:pPr>
              <w:pStyle w:val="TAH"/>
            </w:pPr>
            <w:r w:rsidRPr="00495FE7">
              <w:t>Channel bandwidth</w:t>
            </w:r>
          </w:p>
          <w:p w14:paraId="7FC92329" w14:textId="77777777" w:rsidR="005D2F3A" w:rsidRPr="00495FE7" w:rsidRDefault="005D2F3A" w:rsidP="00336BBB">
            <w:pPr>
              <w:pStyle w:val="TAH"/>
              <w:rPr>
                <w:rFonts w:eastAsia="MS Mincho"/>
              </w:rPr>
            </w:pPr>
            <w:r w:rsidRPr="00495FE7"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DD25" w14:textId="77777777" w:rsidR="005D2F3A" w:rsidRPr="00495FE7" w:rsidRDefault="005D2F3A" w:rsidP="00336BBB">
            <w:pPr>
              <w:pStyle w:val="TAH"/>
            </w:pPr>
            <w:r w:rsidRPr="00495FE7">
              <w:t>Minimum output power</w:t>
            </w:r>
          </w:p>
          <w:p w14:paraId="396EBB05" w14:textId="77777777" w:rsidR="005D2F3A" w:rsidRPr="00495FE7" w:rsidRDefault="005D2F3A" w:rsidP="00336BBB">
            <w:pPr>
              <w:pStyle w:val="TAH"/>
              <w:rPr>
                <w:rFonts w:eastAsia="MS Mincho"/>
              </w:rPr>
            </w:pPr>
            <w:r w:rsidRPr="00495FE7">
              <w:rPr>
                <w:rFonts w:eastAsia="MS Mincho"/>
              </w:rPr>
              <w:t>(</w:t>
            </w:r>
            <w:proofErr w:type="spellStart"/>
            <w:r w:rsidRPr="00495FE7">
              <w:rPr>
                <w:rFonts w:eastAsia="MS Mincho"/>
              </w:rPr>
              <w:t>dBm</w:t>
            </w:r>
            <w:proofErr w:type="spellEnd"/>
            <w:r w:rsidRPr="00495FE7">
              <w:rPr>
                <w:rFonts w:eastAsia="MS Mincho"/>
              </w:rPr>
              <w:t>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7BD7" w14:textId="77777777" w:rsidR="005D2F3A" w:rsidRPr="00495FE7" w:rsidRDefault="005D2F3A" w:rsidP="00336BBB">
            <w:pPr>
              <w:pStyle w:val="TAH"/>
            </w:pPr>
            <w:r w:rsidRPr="00495FE7">
              <w:t>Measurement bandwidth</w:t>
            </w:r>
          </w:p>
          <w:p w14:paraId="4EE0DCD1" w14:textId="77777777" w:rsidR="005D2F3A" w:rsidRPr="00495FE7" w:rsidRDefault="005D2F3A" w:rsidP="00336BBB">
            <w:pPr>
              <w:pStyle w:val="TAH"/>
            </w:pPr>
            <w:r w:rsidRPr="00495FE7">
              <w:t>(MHz)</w:t>
            </w:r>
          </w:p>
        </w:tc>
      </w:tr>
      <w:tr w:rsidR="005D2F3A" w:rsidRPr="00495FE7" w14:paraId="3C35863D" w14:textId="77777777" w:rsidTr="00336BBB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E9436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9BC2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2788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4.515</w:t>
            </w:r>
          </w:p>
        </w:tc>
      </w:tr>
      <w:tr w:rsidR="005D2F3A" w:rsidRPr="00495FE7" w14:paraId="21B75BC5" w14:textId="77777777" w:rsidTr="00336BBB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B956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F6A6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969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9.375</w:t>
            </w:r>
          </w:p>
        </w:tc>
      </w:tr>
      <w:tr w:rsidR="005D2F3A" w:rsidRPr="00495FE7" w14:paraId="33ACAD5E" w14:textId="77777777" w:rsidTr="00336BBB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5A54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15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001C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29D6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14.235</w:t>
            </w:r>
          </w:p>
        </w:tc>
      </w:tr>
      <w:tr w:rsidR="005D2F3A" w:rsidRPr="00495FE7" w14:paraId="022B3AEC" w14:textId="77777777" w:rsidTr="00336BBB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B297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EA41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-40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7737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19.095</w:t>
            </w:r>
          </w:p>
        </w:tc>
      </w:tr>
      <w:tr w:rsidR="005D2F3A" w:rsidRPr="00495FE7" w14:paraId="084B83BC" w14:textId="77777777" w:rsidTr="00336BBB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1D37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25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AAA4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-39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1006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23.955</w:t>
            </w:r>
          </w:p>
        </w:tc>
      </w:tr>
      <w:tr w:rsidR="005D2F3A" w:rsidRPr="00495FE7" w14:paraId="01A8DC4B" w14:textId="77777777" w:rsidTr="00336BBB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8229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47F3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-38.2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DBB7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28.815</w:t>
            </w:r>
          </w:p>
        </w:tc>
      </w:tr>
      <w:tr w:rsidR="005D2F3A" w:rsidRPr="00495FE7" w14:paraId="56647E2C" w14:textId="77777777" w:rsidTr="00336BBB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D06F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40C18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-37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A486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38.895</w:t>
            </w:r>
          </w:p>
        </w:tc>
      </w:tr>
      <w:tr w:rsidR="005D2F3A" w:rsidRPr="00495FE7" w14:paraId="239594E1" w14:textId="77777777" w:rsidTr="00336BBB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417D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50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3AA4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-36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8471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48.615</w:t>
            </w:r>
          </w:p>
        </w:tc>
      </w:tr>
      <w:tr w:rsidR="005D2F3A" w:rsidRPr="00495FE7" w14:paraId="079201CC" w14:textId="77777777" w:rsidTr="00336BBB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4D8F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60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4E47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-35.2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BFC8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58.35</w:t>
            </w:r>
          </w:p>
        </w:tc>
      </w:tr>
      <w:tr w:rsidR="005D2F3A" w:rsidRPr="00495FE7" w14:paraId="4CBBC6FB" w14:textId="77777777" w:rsidTr="00336BBB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B40D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80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FF06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-34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6F7C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78.15</w:t>
            </w:r>
          </w:p>
        </w:tc>
      </w:tr>
      <w:tr w:rsidR="005D2F3A" w:rsidRPr="00495FE7" w14:paraId="0939231E" w14:textId="77777777" w:rsidTr="00336BBB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6A57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90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7FAC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-33.5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AAD2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88.23</w:t>
            </w:r>
          </w:p>
        </w:tc>
      </w:tr>
      <w:tr w:rsidR="005D2F3A" w:rsidRPr="00495FE7" w14:paraId="7952264E" w14:textId="77777777" w:rsidTr="00336BBB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EDCB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100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71EC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-33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10DF" w14:textId="77777777" w:rsidR="005D2F3A" w:rsidRPr="00495FE7" w:rsidRDefault="005D2F3A" w:rsidP="00336BBB">
            <w:pPr>
              <w:pStyle w:val="TAC"/>
              <w:rPr>
                <w:rFonts w:eastAsia="MS Mincho"/>
              </w:rPr>
            </w:pPr>
            <w:r w:rsidRPr="00495FE7">
              <w:rPr>
                <w:rFonts w:eastAsia="MS Mincho"/>
              </w:rPr>
              <w:t>98.31</w:t>
            </w:r>
          </w:p>
        </w:tc>
      </w:tr>
    </w:tbl>
    <w:p w14:paraId="3263A408" w14:textId="77777777" w:rsidR="005D2F3A" w:rsidRDefault="005D2F3A" w:rsidP="00831C85">
      <w:pPr>
        <w:rPr>
          <w:lang w:eastAsia="zh-CN"/>
        </w:rPr>
      </w:pPr>
    </w:p>
    <w:p w14:paraId="50377B8C" w14:textId="3D37D2F9" w:rsidR="001D1DA4" w:rsidRDefault="001D1DA4" w:rsidP="00831C85">
      <w:pPr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ow the following 2 opti</w:t>
      </w:r>
      <w:r w:rsidR="005D2F3A">
        <w:rPr>
          <w:rFonts w:hint="eastAsia"/>
          <w:lang w:eastAsia="zh-CN"/>
        </w:rPr>
        <w:t>ons are on table for discussion,</w:t>
      </w:r>
      <w:r>
        <w:rPr>
          <w:rFonts w:hint="eastAsia"/>
          <w:lang w:eastAsia="zh-CN"/>
        </w:rPr>
        <w:t xml:space="preserve"> </w:t>
      </w:r>
    </w:p>
    <w:p w14:paraId="5B100354" w14:textId="77777777" w:rsidR="00A130F6" w:rsidRPr="001D1DA4" w:rsidRDefault="00676713" w:rsidP="005D2F3A">
      <w:pPr>
        <w:ind w:left="928"/>
        <w:rPr>
          <w:lang w:val="en-US" w:eastAsia="zh-CN"/>
        </w:rPr>
      </w:pPr>
      <w:r w:rsidRPr="001D1DA4">
        <w:rPr>
          <w:lang w:val="en-US" w:eastAsia="zh-CN"/>
        </w:rPr>
        <w:lastRenderedPageBreak/>
        <w:t>Option 1: TS 38.101</w:t>
      </w:r>
    </w:p>
    <w:p w14:paraId="105C8124" w14:textId="77777777" w:rsidR="00A130F6" w:rsidRPr="001D1DA4" w:rsidRDefault="00676713" w:rsidP="005D2F3A">
      <w:pPr>
        <w:ind w:left="928"/>
        <w:rPr>
          <w:lang w:val="en-US" w:eastAsia="zh-CN"/>
        </w:rPr>
      </w:pPr>
      <w:r w:rsidRPr="001D1DA4">
        <w:rPr>
          <w:lang w:val="it-IT" w:eastAsia="zh-CN"/>
        </w:rPr>
        <w:t>Option 2: 56dB</w:t>
      </w:r>
    </w:p>
    <w:p w14:paraId="31EC3FD7" w14:textId="0D65B1E9" w:rsidR="001D1DA4" w:rsidRDefault="005D2F3A" w:rsidP="00831C85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we consider 100MHz only, then there will be no difference between these 2 options. </w:t>
      </w:r>
      <w:r>
        <w:rPr>
          <w:lang w:eastAsia="zh-CN"/>
        </w:rPr>
        <w:t>E</w:t>
      </w:r>
      <w:r>
        <w:rPr>
          <w:rFonts w:hint="eastAsia"/>
          <w:lang w:eastAsia="zh-CN"/>
        </w:rPr>
        <w:t>.g. 23dBm - (-33dBm</w:t>
      </w:r>
      <w:proofErr w:type="gramStart"/>
      <w:r>
        <w:rPr>
          <w:rFonts w:hint="eastAsia"/>
          <w:lang w:eastAsia="zh-CN"/>
        </w:rPr>
        <w:t>)=</w:t>
      </w:r>
      <w:proofErr w:type="gramEnd"/>
      <w:r>
        <w:rPr>
          <w:rFonts w:hint="eastAsia"/>
          <w:lang w:eastAsia="zh-CN"/>
        </w:rPr>
        <w:t xml:space="preserve">56dB. 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Option 2 may cause some problem if we consider other channel bandwidth or other type of UE. There may be a risk for external organization to misunderstand that UE power dynamic range is a fixed value irrespective of the power class and channel bandwidth.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hey may also misuse such parameters in their own community in other co-existence study.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we prefer Option 1 with a reference to 38.101 and a clarification Note </w:t>
      </w:r>
      <w:r>
        <w:rPr>
          <w:lang w:eastAsia="zh-CN"/>
        </w:rPr>
        <w:t>“</w:t>
      </w:r>
      <w:r>
        <w:rPr>
          <w:rFonts w:hint="eastAsia"/>
          <w:lang w:eastAsia="zh-CN"/>
        </w:rPr>
        <w:t>UE power dynamic range is the difference between the maximum output power and the minimum controlled output power.</w:t>
      </w:r>
    </w:p>
    <w:p w14:paraId="4B37B9E4" w14:textId="77777777" w:rsidR="001D1DA4" w:rsidRPr="001D1DA4" w:rsidRDefault="001D1DA4" w:rsidP="00831C85">
      <w:pPr>
        <w:rPr>
          <w:b/>
          <w:lang w:eastAsia="zh-CN"/>
        </w:rPr>
      </w:pPr>
    </w:p>
    <w:p w14:paraId="36D74163" w14:textId="0DD5684A" w:rsidR="001D1DA4" w:rsidRPr="001D1DA4" w:rsidRDefault="001D1DA4" w:rsidP="00831C85">
      <w:pPr>
        <w:rPr>
          <w:b/>
          <w:u w:val="single"/>
          <w:lang w:eastAsia="zh-CN"/>
        </w:rPr>
      </w:pPr>
      <w:r w:rsidRPr="001D1DA4">
        <w:rPr>
          <w:rFonts w:hint="eastAsia"/>
          <w:b/>
          <w:u w:val="single"/>
          <w:lang w:eastAsia="zh-CN"/>
        </w:rPr>
        <w:t>Blocking:</w:t>
      </w:r>
    </w:p>
    <w:p w14:paraId="048189FC" w14:textId="29652553" w:rsidR="00A130F6" w:rsidRPr="005D2F3A" w:rsidRDefault="005F3F7E" w:rsidP="005D2F3A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t seems feasible to use 38.101-1 as the starting point especially for </w:t>
      </w:r>
      <w:r w:rsidRPr="005F3F7E">
        <w:rPr>
          <w:lang w:val="en-US" w:eastAsia="zh-CN"/>
        </w:rPr>
        <w:t>6.425-7.125GHz</w:t>
      </w:r>
      <w:r w:rsidRPr="005F3F7E">
        <w:rPr>
          <w:rFonts w:hint="eastAsia"/>
          <w:lang w:val="en-US" w:eastAsia="zh-CN"/>
        </w:rPr>
        <w:t xml:space="preserve"> and </w:t>
      </w:r>
      <w:r w:rsidRPr="005F3F7E">
        <w:rPr>
          <w:lang w:val="en-US" w:eastAsia="zh-CN"/>
        </w:rPr>
        <w:t>7.025-7.125GHz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 blocking </w:t>
      </w:r>
      <w:r>
        <w:rPr>
          <w:lang w:val="en-US" w:eastAsia="zh-CN"/>
        </w:rPr>
        <w:t>requiremen</w:t>
      </w:r>
      <w:r>
        <w:rPr>
          <w:rFonts w:hint="eastAsia"/>
          <w:lang w:val="en-US" w:eastAsia="zh-CN"/>
        </w:rPr>
        <w:t xml:space="preserve">ts might have some implications with ACS since the applicable out-of-band regions for these 2 requirements are adjacent.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ince ACS might have different value than those in 38.101-1 depend</w:t>
      </w:r>
      <w:r w:rsidR="000D35D3">
        <w:rPr>
          <w:rFonts w:hint="eastAsia"/>
          <w:lang w:val="en-US" w:eastAsia="zh-CN"/>
        </w:rPr>
        <w:t xml:space="preserve">ing on the simulation results. </w:t>
      </w:r>
      <w:r w:rsidR="000D35D3">
        <w:rPr>
          <w:lang w:val="en-US" w:eastAsia="zh-CN"/>
        </w:rPr>
        <w:t>S</w:t>
      </w:r>
      <w:r w:rsidR="000D35D3">
        <w:rPr>
          <w:rFonts w:hint="eastAsia"/>
          <w:lang w:val="en-US" w:eastAsia="zh-CN"/>
        </w:rPr>
        <w:t xml:space="preserve">o </w:t>
      </w:r>
      <w:proofErr w:type="spellStart"/>
      <w:r w:rsidR="000D35D3"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eastAsia="zh-CN"/>
        </w:rPr>
        <w:t>t is proposed to wait until the ACS simulation result is clear.</w:t>
      </w:r>
    </w:p>
    <w:p w14:paraId="78972FBB" w14:textId="48100209" w:rsidR="00A130F6" w:rsidRPr="005D2F3A" w:rsidRDefault="00676713" w:rsidP="005F3F7E">
      <w:pPr>
        <w:tabs>
          <w:tab w:val="num" w:pos="2160"/>
        </w:tabs>
        <w:ind w:left="928"/>
        <w:rPr>
          <w:lang w:val="en-US" w:eastAsia="zh-CN"/>
        </w:rPr>
      </w:pPr>
      <w:r w:rsidRPr="005D2F3A">
        <w:rPr>
          <w:lang w:val="en-US" w:eastAsia="zh-CN"/>
        </w:rPr>
        <w:t>Option 1: 38.101</w:t>
      </w:r>
      <w:r w:rsidR="005F3F7E">
        <w:rPr>
          <w:rFonts w:hint="eastAsia"/>
          <w:lang w:val="en-US" w:eastAsia="zh-CN"/>
        </w:rPr>
        <w:t>-1</w:t>
      </w:r>
    </w:p>
    <w:p w14:paraId="5B0F190F" w14:textId="77777777" w:rsidR="00A130F6" w:rsidRPr="005D2F3A" w:rsidRDefault="00676713" w:rsidP="005F3F7E">
      <w:pPr>
        <w:tabs>
          <w:tab w:val="num" w:pos="2160"/>
        </w:tabs>
        <w:ind w:left="928"/>
        <w:rPr>
          <w:lang w:val="en-US" w:eastAsia="zh-CN"/>
        </w:rPr>
      </w:pPr>
      <w:r w:rsidRPr="005D2F3A">
        <w:rPr>
          <w:lang w:val="en-US" w:eastAsia="zh-CN"/>
        </w:rPr>
        <w:t>Option 2: FFS</w:t>
      </w:r>
    </w:p>
    <w:p w14:paraId="0E79DF51" w14:textId="408A0A07" w:rsidR="00D8669A" w:rsidRDefault="001E2D63" w:rsidP="0062377C">
      <w:pPr>
        <w:pStyle w:val="1"/>
        <w:numPr>
          <w:ilvl w:val="0"/>
          <w:numId w:val="21"/>
        </w:numPr>
      </w:pPr>
      <w:r>
        <w:t>Conclusion</w:t>
      </w:r>
    </w:p>
    <w:p w14:paraId="0B0F2CD2" w14:textId="047E5866" w:rsidR="001E2D63" w:rsidRDefault="001E2D63" w:rsidP="0062377C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F821B7">
        <w:rPr>
          <w:lang w:eastAsia="zh-CN"/>
        </w:rPr>
        <w:t>h</w:t>
      </w:r>
      <w:r w:rsidR="00F821B7">
        <w:rPr>
          <w:rFonts w:hint="eastAsia"/>
          <w:lang w:eastAsia="zh-CN"/>
        </w:rPr>
        <w:t>is</w:t>
      </w:r>
      <w:r>
        <w:rPr>
          <w:lang w:eastAsia="zh-CN"/>
        </w:rPr>
        <w:t xml:space="preserve"> contribution </w:t>
      </w:r>
      <w:r w:rsidR="005F3F7E">
        <w:rPr>
          <w:rFonts w:hint="eastAsia"/>
          <w:lang w:eastAsia="zh-CN"/>
        </w:rPr>
        <w:t xml:space="preserve">further discussed the UE parameters for </w:t>
      </w:r>
      <w:r w:rsidR="005F3F7E" w:rsidRPr="005F3F7E">
        <w:rPr>
          <w:lang w:eastAsia="zh-CN"/>
        </w:rPr>
        <w:t>the</w:t>
      </w:r>
      <w:r w:rsidR="005F3F7E" w:rsidRPr="005F3F7E">
        <w:rPr>
          <w:rFonts w:hint="eastAsia"/>
          <w:lang w:eastAsia="zh-CN"/>
        </w:rPr>
        <w:t xml:space="preserve"> </w:t>
      </w:r>
      <w:r w:rsidR="005F3F7E" w:rsidRPr="005F3F7E">
        <w:rPr>
          <w:lang w:eastAsia="zh-CN"/>
        </w:rPr>
        <w:t>frequency range 6.425-7.125GHz and 10.0-10.5GHz</w:t>
      </w:r>
      <w:r w:rsidR="000D0865">
        <w:rPr>
          <w:lang w:val="en-US"/>
        </w:rPr>
        <w:t xml:space="preserve">. </w:t>
      </w:r>
    </w:p>
    <w:p w14:paraId="1974B869" w14:textId="20066838" w:rsidR="003C32D4" w:rsidRDefault="003C32D4" w:rsidP="003C32D4">
      <w:pPr>
        <w:pStyle w:val="1"/>
      </w:pPr>
      <w:r>
        <w:rPr>
          <w:rFonts w:hint="eastAsia"/>
        </w:rPr>
        <w:t>R</w:t>
      </w:r>
      <w:r>
        <w:t>eferences</w:t>
      </w:r>
    </w:p>
    <w:p w14:paraId="1DCB6C4C" w14:textId="349C8237" w:rsidR="003C32D4" w:rsidRDefault="003C32D4" w:rsidP="003C32D4">
      <w:r>
        <w:rPr>
          <w:rFonts w:hint="eastAsia"/>
        </w:rPr>
        <w:t>[1]</w:t>
      </w:r>
      <w:r>
        <w:rPr>
          <w:rFonts w:hint="eastAsia"/>
        </w:rPr>
        <w:tab/>
      </w:r>
      <w:r w:rsidRPr="003C32D4">
        <w:t>RP-200513</w:t>
      </w:r>
      <w:r w:rsidR="000D0865">
        <w:t>,</w:t>
      </w:r>
      <w:r>
        <w:tab/>
      </w:r>
      <w:r w:rsidRPr="003C32D4">
        <w:t>New SI proposal: Study on IMT parameters for 6.425-7.025GHz, 7.025-7.125GHz and 10.0-10.5GHz</w:t>
      </w:r>
      <w:r>
        <w:tab/>
      </w:r>
      <w:r w:rsidRPr="003C32D4">
        <w:t xml:space="preserve">Ericsson, Huawei, </w:t>
      </w:r>
      <w:proofErr w:type="spellStart"/>
      <w:r w:rsidRPr="003C32D4">
        <w:t>HiSilicon</w:t>
      </w:r>
      <w:proofErr w:type="spellEnd"/>
    </w:p>
    <w:p w14:paraId="7D4345C2" w14:textId="07AE45C9" w:rsidR="006A1E7A" w:rsidRPr="006A1E7A" w:rsidRDefault="006A1E7A" w:rsidP="003C32D4">
      <w:pPr>
        <w:rPr>
          <w:lang w:val="en-US" w:eastAsia="zh-CN"/>
        </w:rPr>
      </w:pPr>
      <w:r>
        <w:t xml:space="preserve">[2] </w:t>
      </w:r>
      <w:r w:rsidRPr="006A1E7A">
        <w:t>R4-</w:t>
      </w:r>
      <w:r w:rsidR="005F3F7E">
        <w:rPr>
          <w:rFonts w:hint="eastAsia"/>
          <w:lang w:eastAsia="zh-CN"/>
        </w:rPr>
        <w:t>2005733</w:t>
      </w:r>
      <w:r w:rsidR="000D0865">
        <w:t xml:space="preserve">, </w:t>
      </w:r>
      <w:r w:rsidR="005F3F7E" w:rsidRPr="005F3F7E">
        <w:t>WF on BS and UE IMT parameters for the SI on 6.425-7.125GHz and 10.0-10.5GHz</w:t>
      </w:r>
      <w:r w:rsidR="005F3F7E">
        <w:rPr>
          <w:rFonts w:hint="eastAsia"/>
          <w:lang w:eastAsia="zh-CN"/>
        </w:rPr>
        <w:t>, CATT</w:t>
      </w:r>
    </w:p>
    <w:p w14:paraId="4055DBE7" w14:textId="06C62ECF" w:rsidR="003C32D4" w:rsidRPr="003C32D4" w:rsidRDefault="003C32D4" w:rsidP="003C32D4"/>
    <w:p w14:paraId="319E08B3" w14:textId="77777777" w:rsidR="00171DF3" w:rsidRPr="00171DF3" w:rsidRDefault="00171DF3" w:rsidP="00C602F1">
      <w:pPr>
        <w:rPr>
          <w:rFonts w:eastAsia="宋体"/>
          <w:color w:val="FF0000"/>
        </w:rPr>
      </w:pPr>
    </w:p>
    <w:sectPr w:rsidR="00171DF3" w:rsidRPr="00171DF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7BBC8F" w16cid:durableId="20235230"/>
  <w16cid:commentId w16cid:paraId="44FD8986" w16cid:durableId="20235231"/>
  <w16cid:commentId w16cid:paraId="1664F22C" w16cid:durableId="2023564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3996D" w14:textId="77777777" w:rsidR="00057383" w:rsidRDefault="00057383">
      <w:r>
        <w:separator/>
      </w:r>
    </w:p>
  </w:endnote>
  <w:endnote w:type="continuationSeparator" w:id="0">
    <w:p w14:paraId="7CCC619C" w14:textId="77777777" w:rsidR="00057383" w:rsidRDefault="00057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DD184F" w14:textId="77777777" w:rsidR="00057383" w:rsidRDefault="00057383">
      <w:r>
        <w:separator/>
      </w:r>
    </w:p>
  </w:footnote>
  <w:footnote w:type="continuationSeparator" w:id="0">
    <w:p w14:paraId="3E64C309" w14:textId="77777777" w:rsidR="00057383" w:rsidRDefault="00057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D42B0B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C6D2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46C1A"/>
    <w:multiLevelType w:val="hybridMultilevel"/>
    <w:tmpl w:val="BD3E761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7">
      <w:start w:val="1"/>
      <w:numFmt w:val="lowerLetter"/>
      <w:lvlText w:val="%2)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0012C1D"/>
    <w:multiLevelType w:val="hybridMultilevel"/>
    <w:tmpl w:val="1BD4090C"/>
    <w:lvl w:ilvl="0" w:tplc="8FECB4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8E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656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662C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DA76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228D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68357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08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289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410BB9"/>
    <w:multiLevelType w:val="hybridMultilevel"/>
    <w:tmpl w:val="B79A4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E60FA1"/>
    <w:multiLevelType w:val="hybridMultilevel"/>
    <w:tmpl w:val="6E226F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F3379"/>
    <w:multiLevelType w:val="hybridMultilevel"/>
    <w:tmpl w:val="C99ACD10"/>
    <w:lvl w:ilvl="0" w:tplc="5BAC42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285A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5879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742F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B25F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3C0F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CB3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A73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F65D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9E52381"/>
    <w:multiLevelType w:val="hybridMultilevel"/>
    <w:tmpl w:val="8402D2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015099"/>
    <w:multiLevelType w:val="hybridMultilevel"/>
    <w:tmpl w:val="66E00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>
    <w:nsid w:val="1B1F23DE"/>
    <w:multiLevelType w:val="hybridMultilevel"/>
    <w:tmpl w:val="49BAC3F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1C1D44DA"/>
    <w:multiLevelType w:val="hybridMultilevel"/>
    <w:tmpl w:val="5920850A"/>
    <w:lvl w:ilvl="0" w:tplc="4BCE6F76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8BE66982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36502B62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DB607DD4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CCCAFAE6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BB0DA4A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07426E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885813DA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7400270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3">
    <w:nsid w:val="1FF81C54"/>
    <w:multiLevelType w:val="hybridMultilevel"/>
    <w:tmpl w:val="0BD06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A1CF9"/>
    <w:multiLevelType w:val="hybridMultilevel"/>
    <w:tmpl w:val="7DE657BA"/>
    <w:lvl w:ilvl="0" w:tplc="08D89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002D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8CA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7AF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08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4E1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D4C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9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8E46DD8"/>
    <w:multiLevelType w:val="hybridMultilevel"/>
    <w:tmpl w:val="CC2ADBA2"/>
    <w:lvl w:ilvl="0" w:tplc="FD7883E8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366A28"/>
    <w:multiLevelType w:val="hybridMultilevel"/>
    <w:tmpl w:val="9CC6F2B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E4B235C"/>
    <w:multiLevelType w:val="hybridMultilevel"/>
    <w:tmpl w:val="4E5470DE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4321561"/>
    <w:multiLevelType w:val="hybridMultilevel"/>
    <w:tmpl w:val="A1467160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79B7842"/>
    <w:multiLevelType w:val="hybridMultilevel"/>
    <w:tmpl w:val="C1BC03B2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89D210B"/>
    <w:multiLevelType w:val="hybridMultilevel"/>
    <w:tmpl w:val="D90051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E2B44B9"/>
    <w:multiLevelType w:val="hybridMultilevel"/>
    <w:tmpl w:val="B7445240"/>
    <w:lvl w:ilvl="0" w:tplc="B7826A7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697C71"/>
    <w:multiLevelType w:val="hybridMultilevel"/>
    <w:tmpl w:val="9530C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D522E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C6D2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290E3E"/>
    <w:multiLevelType w:val="hybridMultilevel"/>
    <w:tmpl w:val="3AEAA516"/>
    <w:lvl w:ilvl="0" w:tplc="973A38D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8A52C62"/>
    <w:multiLevelType w:val="hybridMultilevel"/>
    <w:tmpl w:val="67467656"/>
    <w:lvl w:ilvl="0" w:tplc="8976D8A8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>
    <w:nsid w:val="48AA5795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81485F"/>
    <w:multiLevelType w:val="hybridMultilevel"/>
    <w:tmpl w:val="A336F51A"/>
    <w:lvl w:ilvl="0" w:tplc="DDE8B6DC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>
    <w:nsid w:val="4BD573B2"/>
    <w:multiLevelType w:val="hybridMultilevel"/>
    <w:tmpl w:val="7C4292B6"/>
    <w:lvl w:ilvl="0" w:tplc="E586ED2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4D1659"/>
    <w:multiLevelType w:val="hybridMultilevel"/>
    <w:tmpl w:val="0FC20B6E"/>
    <w:lvl w:ilvl="0" w:tplc="CBE6D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A694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B12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3E31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0BC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CE4B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64ED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83C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BADA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4BD2969"/>
    <w:multiLevelType w:val="hybridMultilevel"/>
    <w:tmpl w:val="82A21E7C"/>
    <w:lvl w:ilvl="0" w:tplc="FE465C1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584F0C22"/>
    <w:multiLevelType w:val="hybridMultilevel"/>
    <w:tmpl w:val="7264EACE"/>
    <w:lvl w:ilvl="0" w:tplc="8DE880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AAC3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8875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6E2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851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C840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C238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82B4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86EA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BE70828"/>
    <w:multiLevelType w:val="hybridMultilevel"/>
    <w:tmpl w:val="4754F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5F02B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5FC842DD"/>
    <w:multiLevelType w:val="hybridMultilevel"/>
    <w:tmpl w:val="9BF236E6"/>
    <w:lvl w:ilvl="0" w:tplc="874CDE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501BB6"/>
    <w:multiLevelType w:val="hybridMultilevel"/>
    <w:tmpl w:val="FC3E947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61BE0B57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C6D2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212969"/>
    <w:multiLevelType w:val="hybridMultilevel"/>
    <w:tmpl w:val="B66E4C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77A7B0F"/>
    <w:multiLevelType w:val="hybridMultilevel"/>
    <w:tmpl w:val="72BE6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5949F6"/>
    <w:multiLevelType w:val="hybridMultilevel"/>
    <w:tmpl w:val="545CB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CB48E7"/>
    <w:multiLevelType w:val="hybridMultilevel"/>
    <w:tmpl w:val="05E0B730"/>
    <w:lvl w:ilvl="0" w:tplc="4F387F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44FBD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0C8864">
      <w:start w:val="42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D057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465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8453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864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3A69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6834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6EE81B18"/>
    <w:multiLevelType w:val="hybridMultilevel"/>
    <w:tmpl w:val="8B5A775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71D952CF"/>
    <w:multiLevelType w:val="hybridMultilevel"/>
    <w:tmpl w:val="2FDEDA0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6185333"/>
    <w:multiLevelType w:val="hybridMultilevel"/>
    <w:tmpl w:val="899C89EC"/>
    <w:lvl w:ilvl="0" w:tplc="A2AE941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CE6629"/>
    <w:multiLevelType w:val="hybridMultilevel"/>
    <w:tmpl w:val="EBEE8D14"/>
    <w:lvl w:ilvl="0" w:tplc="BEB0F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6ED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0B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ACB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6A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B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880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6C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BEC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FC16C92"/>
    <w:multiLevelType w:val="hybridMultilevel"/>
    <w:tmpl w:val="B52C0CF4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38"/>
  </w:num>
  <w:num w:numId="6">
    <w:abstractNumId w:val="27"/>
  </w:num>
  <w:num w:numId="7">
    <w:abstractNumId w:val="22"/>
  </w:num>
  <w:num w:numId="8">
    <w:abstractNumId w:val="24"/>
  </w:num>
  <w:num w:numId="9">
    <w:abstractNumId w:val="2"/>
  </w:num>
  <w:num w:numId="10">
    <w:abstractNumId w:val="29"/>
  </w:num>
  <w:num w:numId="11">
    <w:abstractNumId w:val="45"/>
  </w:num>
  <w:num w:numId="12">
    <w:abstractNumId w:val="17"/>
  </w:num>
  <w:num w:numId="13">
    <w:abstractNumId w:val="19"/>
  </w:num>
  <w:num w:numId="14">
    <w:abstractNumId w:val="31"/>
  </w:num>
  <w:num w:numId="15">
    <w:abstractNumId w:val="35"/>
  </w:num>
  <w:num w:numId="16">
    <w:abstractNumId w:val="16"/>
  </w:num>
  <w:num w:numId="17">
    <w:abstractNumId w:val="3"/>
  </w:num>
  <w:num w:numId="18">
    <w:abstractNumId w:val="37"/>
  </w:num>
  <w:num w:numId="19">
    <w:abstractNumId w:val="36"/>
  </w:num>
  <w:num w:numId="20">
    <w:abstractNumId w:val="18"/>
  </w:num>
  <w:num w:numId="21">
    <w:abstractNumId w:val="10"/>
  </w:num>
  <w:num w:numId="22">
    <w:abstractNumId w:val="5"/>
  </w:num>
  <w:num w:numId="23">
    <w:abstractNumId w:val="40"/>
  </w:num>
  <w:num w:numId="24">
    <w:abstractNumId w:val="13"/>
  </w:num>
  <w:num w:numId="25">
    <w:abstractNumId w:val="9"/>
  </w:num>
  <w:num w:numId="26">
    <w:abstractNumId w:val="43"/>
  </w:num>
  <w:num w:numId="27">
    <w:abstractNumId w:val="41"/>
  </w:num>
  <w:num w:numId="28">
    <w:abstractNumId w:val="34"/>
  </w:num>
  <w:num w:numId="29">
    <w:abstractNumId w:val="44"/>
  </w:num>
  <w:num w:numId="30">
    <w:abstractNumId w:val="23"/>
  </w:num>
  <w:num w:numId="31">
    <w:abstractNumId w:val="6"/>
  </w:num>
  <w:num w:numId="32">
    <w:abstractNumId w:val="32"/>
  </w:num>
  <w:num w:numId="33">
    <w:abstractNumId w:val="25"/>
  </w:num>
  <w:num w:numId="34">
    <w:abstractNumId w:val="8"/>
  </w:num>
  <w:num w:numId="35">
    <w:abstractNumId w:val="11"/>
  </w:num>
  <w:num w:numId="36">
    <w:abstractNumId w:val="4"/>
  </w:num>
  <w:num w:numId="37">
    <w:abstractNumId w:val="7"/>
  </w:num>
  <w:num w:numId="38">
    <w:abstractNumId w:val="14"/>
  </w:num>
  <w:num w:numId="39">
    <w:abstractNumId w:val="21"/>
  </w:num>
  <w:num w:numId="40">
    <w:abstractNumId w:val="39"/>
  </w:num>
  <w:num w:numId="41">
    <w:abstractNumId w:val="47"/>
  </w:num>
  <w:num w:numId="42">
    <w:abstractNumId w:val="28"/>
  </w:num>
  <w:num w:numId="43">
    <w:abstractNumId w:val="20"/>
  </w:num>
  <w:num w:numId="44">
    <w:abstractNumId w:val="26"/>
  </w:num>
  <w:num w:numId="45">
    <w:abstractNumId w:val="46"/>
  </w:num>
  <w:num w:numId="46">
    <w:abstractNumId w:val="12"/>
  </w:num>
  <w:num w:numId="47">
    <w:abstractNumId w:val="42"/>
  </w:num>
  <w:num w:numId="48">
    <w:abstractNumId w:val="30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6518"/>
    <w:rsid w:val="00015FBE"/>
    <w:rsid w:val="0002191D"/>
    <w:rsid w:val="000266A0"/>
    <w:rsid w:val="00031C1D"/>
    <w:rsid w:val="000322CD"/>
    <w:rsid w:val="00034CE8"/>
    <w:rsid w:val="00056887"/>
    <w:rsid w:val="00057383"/>
    <w:rsid w:val="0007612B"/>
    <w:rsid w:val="000834F5"/>
    <w:rsid w:val="00085221"/>
    <w:rsid w:val="00093E7E"/>
    <w:rsid w:val="000A7DD0"/>
    <w:rsid w:val="000B5956"/>
    <w:rsid w:val="000C77C6"/>
    <w:rsid w:val="000D0865"/>
    <w:rsid w:val="000D35D3"/>
    <w:rsid w:val="000D435B"/>
    <w:rsid w:val="000D6CFC"/>
    <w:rsid w:val="000E3591"/>
    <w:rsid w:val="000E51ED"/>
    <w:rsid w:val="00103185"/>
    <w:rsid w:val="001047B7"/>
    <w:rsid w:val="001208C3"/>
    <w:rsid w:val="001269BC"/>
    <w:rsid w:val="00153528"/>
    <w:rsid w:val="001604CD"/>
    <w:rsid w:val="00171DF3"/>
    <w:rsid w:val="00172B61"/>
    <w:rsid w:val="001761B2"/>
    <w:rsid w:val="00181E29"/>
    <w:rsid w:val="00191FD0"/>
    <w:rsid w:val="00195A1A"/>
    <w:rsid w:val="001A08AA"/>
    <w:rsid w:val="001A3120"/>
    <w:rsid w:val="001A51E3"/>
    <w:rsid w:val="001A7E04"/>
    <w:rsid w:val="001B256C"/>
    <w:rsid w:val="001B2F0C"/>
    <w:rsid w:val="001C3A35"/>
    <w:rsid w:val="001C53E5"/>
    <w:rsid w:val="001D1DA4"/>
    <w:rsid w:val="001D5E31"/>
    <w:rsid w:val="001D635C"/>
    <w:rsid w:val="001D6F31"/>
    <w:rsid w:val="001E135B"/>
    <w:rsid w:val="001E2D63"/>
    <w:rsid w:val="00212373"/>
    <w:rsid w:val="002138EA"/>
    <w:rsid w:val="00214FBD"/>
    <w:rsid w:val="00222897"/>
    <w:rsid w:val="00233269"/>
    <w:rsid w:val="00235394"/>
    <w:rsid w:val="0023738A"/>
    <w:rsid w:val="00245A42"/>
    <w:rsid w:val="00253510"/>
    <w:rsid w:val="0025557B"/>
    <w:rsid w:val="00257D7D"/>
    <w:rsid w:val="002613BF"/>
    <w:rsid w:val="0026179F"/>
    <w:rsid w:val="00274E1A"/>
    <w:rsid w:val="00275C58"/>
    <w:rsid w:val="00282213"/>
    <w:rsid w:val="00285262"/>
    <w:rsid w:val="00287385"/>
    <w:rsid w:val="0028752F"/>
    <w:rsid w:val="0029016E"/>
    <w:rsid w:val="002B2819"/>
    <w:rsid w:val="002C1ACE"/>
    <w:rsid w:val="002C6647"/>
    <w:rsid w:val="002D64B4"/>
    <w:rsid w:val="002E7C37"/>
    <w:rsid w:val="002F4093"/>
    <w:rsid w:val="00306728"/>
    <w:rsid w:val="003076EE"/>
    <w:rsid w:val="00307FE3"/>
    <w:rsid w:val="00312074"/>
    <w:rsid w:val="00324C71"/>
    <w:rsid w:val="003252D8"/>
    <w:rsid w:val="00327A96"/>
    <w:rsid w:val="00342E32"/>
    <w:rsid w:val="003450C4"/>
    <w:rsid w:val="003473D0"/>
    <w:rsid w:val="00352B40"/>
    <w:rsid w:val="003547E6"/>
    <w:rsid w:val="003602AF"/>
    <w:rsid w:val="00360D36"/>
    <w:rsid w:val="00362AE4"/>
    <w:rsid w:val="0036516D"/>
    <w:rsid w:val="00367724"/>
    <w:rsid w:val="00373BEF"/>
    <w:rsid w:val="0037650E"/>
    <w:rsid w:val="003855D7"/>
    <w:rsid w:val="00393DA8"/>
    <w:rsid w:val="003943E2"/>
    <w:rsid w:val="00396594"/>
    <w:rsid w:val="003A1932"/>
    <w:rsid w:val="003A54B2"/>
    <w:rsid w:val="003A62B8"/>
    <w:rsid w:val="003B3240"/>
    <w:rsid w:val="003C127C"/>
    <w:rsid w:val="003C1CF6"/>
    <w:rsid w:val="003C32D4"/>
    <w:rsid w:val="003D7224"/>
    <w:rsid w:val="003E0755"/>
    <w:rsid w:val="003E4B1C"/>
    <w:rsid w:val="003E73A0"/>
    <w:rsid w:val="003F0FF2"/>
    <w:rsid w:val="004104BD"/>
    <w:rsid w:val="00416DA7"/>
    <w:rsid w:val="004219AB"/>
    <w:rsid w:val="00425DC9"/>
    <w:rsid w:val="00430980"/>
    <w:rsid w:val="00444225"/>
    <w:rsid w:val="00450ADA"/>
    <w:rsid w:val="00483339"/>
    <w:rsid w:val="004836DA"/>
    <w:rsid w:val="00486547"/>
    <w:rsid w:val="00494025"/>
    <w:rsid w:val="004A17C7"/>
    <w:rsid w:val="004B3A0A"/>
    <w:rsid w:val="004B5C8E"/>
    <w:rsid w:val="004B73DB"/>
    <w:rsid w:val="004C3CE5"/>
    <w:rsid w:val="004C4342"/>
    <w:rsid w:val="004D71B0"/>
    <w:rsid w:val="004D7A3C"/>
    <w:rsid w:val="004F4D76"/>
    <w:rsid w:val="004F7A3D"/>
    <w:rsid w:val="00505BFA"/>
    <w:rsid w:val="00505F46"/>
    <w:rsid w:val="00513582"/>
    <w:rsid w:val="00527D2B"/>
    <w:rsid w:val="00542158"/>
    <w:rsid w:val="005421E4"/>
    <w:rsid w:val="005425EF"/>
    <w:rsid w:val="005530AA"/>
    <w:rsid w:val="00574154"/>
    <w:rsid w:val="00583B03"/>
    <w:rsid w:val="005858AA"/>
    <w:rsid w:val="005A1FA8"/>
    <w:rsid w:val="005A4B57"/>
    <w:rsid w:val="005B0171"/>
    <w:rsid w:val="005C33E9"/>
    <w:rsid w:val="005D1D8B"/>
    <w:rsid w:val="005D2F3A"/>
    <w:rsid w:val="005E3BCA"/>
    <w:rsid w:val="005F3F7E"/>
    <w:rsid w:val="005F4883"/>
    <w:rsid w:val="006073B3"/>
    <w:rsid w:val="00614C3C"/>
    <w:rsid w:val="00620DBC"/>
    <w:rsid w:val="0062377C"/>
    <w:rsid w:val="00632875"/>
    <w:rsid w:val="00633224"/>
    <w:rsid w:val="00634D04"/>
    <w:rsid w:val="00641F74"/>
    <w:rsid w:val="00642BEA"/>
    <w:rsid w:val="00645857"/>
    <w:rsid w:val="00650D90"/>
    <w:rsid w:val="006657D5"/>
    <w:rsid w:val="0066772D"/>
    <w:rsid w:val="00676713"/>
    <w:rsid w:val="0068057B"/>
    <w:rsid w:val="006856E5"/>
    <w:rsid w:val="00696140"/>
    <w:rsid w:val="006A1E7A"/>
    <w:rsid w:val="006B0D02"/>
    <w:rsid w:val="006B3304"/>
    <w:rsid w:val="006B4324"/>
    <w:rsid w:val="006B7184"/>
    <w:rsid w:val="006C1D31"/>
    <w:rsid w:val="006D2CB3"/>
    <w:rsid w:val="006D3D53"/>
    <w:rsid w:val="0070115E"/>
    <w:rsid w:val="00703205"/>
    <w:rsid w:val="0070646B"/>
    <w:rsid w:val="007066FA"/>
    <w:rsid w:val="0070677D"/>
    <w:rsid w:val="00707941"/>
    <w:rsid w:val="00711F5E"/>
    <w:rsid w:val="0071287E"/>
    <w:rsid w:val="007161B3"/>
    <w:rsid w:val="00722929"/>
    <w:rsid w:val="007247D5"/>
    <w:rsid w:val="00727F86"/>
    <w:rsid w:val="0073182D"/>
    <w:rsid w:val="00731930"/>
    <w:rsid w:val="00733573"/>
    <w:rsid w:val="007350F6"/>
    <w:rsid w:val="00751982"/>
    <w:rsid w:val="007552FB"/>
    <w:rsid w:val="007651E3"/>
    <w:rsid w:val="00766A77"/>
    <w:rsid w:val="0078144D"/>
    <w:rsid w:val="00784068"/>
    <w:rsid w:val="007972FF"/>
    <w:rsid w:val="007A72E9"/>
    <w:rsid w:val="007B6162"/>
    <w:rsid w:val="007B6D18"/>
    <w:rsid w:val="007C1BCF"/>
    <w:rsid w:val="007C2BC8"/>
    <w:rsid w:val="007D56FF"/>
    <w:rsid w:val="007D6048"/>
    <w:rsid w:val="007E376C"/>
    <w:rsid w:val="007E54CD"/>
    <w:rsid w:val="007E59AE"/>
    <w:rsid w:val="007E6A3B"/>
    <w:rsid w:val="007F0E1E"/>
    <w:rsid w:val="007F4253"/>
    <w:rsid w:val="007F6103"/>
    <w:rsid w:val="007F62EA"/>
    <w:rsid w:val="00803F95"/>
    <w:rsid w:val="00812D42"/>
    <w:rsid w:val="008239B4"/>
    <w:rsid w:val="00823E1D"/>
    <w:rsid w:val="008275C3"/>
    <w:rsid w:val="00831C85"/>
    <w:rsid w:val="00832702"/>
    <w:rsid w:val="00832EC2"/>
    <w:rsid w:val="00836C44"/>
    <w:rsid w:val="00844063"/>
    <w:rsid w:val="008717AB"/>
    <w:rsid w:val="008873FB"/>
    <w:rsid w:val="00887638"/>
    <w:rsid w:val="00893454"/>
    <w:rsid w:val="00893DD9"/>
    <w:rsid w:val="00895EC8"/>
    <w:rsid w:val="008B6EE0"/>
    <w:rsid w:val="008B77DD"/>
    <w:rsid w:val="008C59C4"/>
    <w:rsid w:val="008C60E9"/>
    <w:rsid w:val="008C6746"/>
    <w:rsid w:val="008D34CB"/>
    <w:rsid w:val="008D4165"/>
    <w:rsid w:val="008D6505"/>
    <w:rsid w:val="008F7D93"/>
    <w:rsid w:val="0090245D"/>
    <w:rsid w:val="00904A82"/>
    <w:rsid w:val="00911FD0"/>
    <w:rsid w:val="0092124A"/>
    <w:rsid w:val="009246C1"/>
    <w:rsid w:val="00931702"/>
    <w:rsid w:val="00931F09"/>
    <w:rsid w:val="0093235B"/>
    <w:rsid w:val="00946169"/>
    <w:rsid w:val="00951AE4"/>
    <w:rsid w:val="00952FA0"/>
    <w:rsid w:val="00957B3A"/>
    <w:rsid w:val="00961F97"/>
    <w:rsid w:val="00970A09"/>
    <w:rsid w:val="00976C55"/>
    <w:rsid w:val="00980247"/>
    <w:rsid w:val="00983910"/>
    <w:rsid w:val="0098598B"/>
    <w:rsid w:val="009868CB"/>
    <w:rsid w:val="00986C06"/>
    <w:rsid w:val="0099497B"/>
    <w:rsid w:val="00996D3C"/>
    <w:rsid w:val="00997615"/>
    <w:rsid w:val="009A05ED"/>
    <w:rsid w:val="009A37B6"/>
    <w:rsid w:val="009A56E4"/>
    <w:rsid w:val="009B2AFC"/>
    <w:rsid w:val="009B2E99"/>
    <w:rsid w:val="009B3F98"/>
    <w:rsid w:val="009B72E7"/>
    <w:rsid w:val="009C0727"/>
    <w:rsid w:val="009C330C"/>
    <w:rsid w:val="009C3926"/>
    <w:rsid w:val="009D0AB1"/>
    <w:rsid w:val="009D1CC7"/>
    <w:rsid w:val="009D39C5"/>
    <w:rsid w:val="009D3C34"/>
    <w:rsid w:val="009D564B"/>
    <w:rsid w:val="009F180A"/>
    <w:rsid w:val="009F5663"/>
    <w:rsid w:val="00A01CA7"/>
    <w:rsid w:val="00A033F1"/>
    <w:rsid w:val="00A04441"/>
    <w:rsid w:val="00A130F6"/>
    <w:rsid w:val="00A1648E"/>
    <w:rsid w:val="00A17573"/>
    <w:rsid w:val="00A205A9"/>
    <w:rsid w:val="00A42E53"/>
    <w:rsid w:val="00A5625D"/>
    <w:rsid w:val="00A605DF"/>
    <w:rsid w:val="00A63A9C"/>
    <w:rsid w:val="00A65439"/>
    <w:rsid w:val="00A72864"/>
    <w:rsid w:val="00A81B15"/>
    <w:rsid w:val="00A835D7"/>
    <w:rsid w:val="00A85DBC"/>
    <w:rsid w:val="00A9364F"/>
    <w:rsid w:val="00A942AD"/>
    <w:rsid w:val="00A96C36"/>
    <w:rsid w:val="00AA1ACA"/>
    <w:rsid w:val="00AA5DED"/>
    <w:rsid w:val="00AB3F85"/>
    <w:rsid w:val="00AC694F"/>
    <w:rsid w:val="00AD091A"/>
    <w:rsid w:val="00AD6C47"/>
    <w:rsid w:val="00AD6E1C"/>
    <w:rsid w:val="00AD7B11"/>
    <w:rsid w:val="00AE2D7A"/>
    <w:rsid w:val="00AE5E8E"/>
    <w:rsid w:val="00AE64B3"/>
    <w:rsid w:val="00AE6BBA"/>
    <w:rsid w:val="00AE778F"/>
    <w:rsid w:val="00AF05EE"/>
    <w:rsid w:val="00AF4FAD"/>
    <w:rsid w:val="00B12D97"/>
    <w:rsid w:val="00B21530"/>
    <w:rsid w:val="00B250A2"/>
    <w:rsid w:val="00B25DE0"/>
    <w:rsid w:val="00B26517"/>
    <w:rsid w:val="00B373D3"/>
    <w:rsid w:val="00B43095"/>
    <w:rsid w:val="00B53FE2"/>
    <w:rsid w:val="00B579B9"/>
    <w:rsid w:val="00B65641"/>
    <w:rsid w:val="00B663E1"/>
    <w:rsid w:val="00B72691"/>
    <w:rsid w:val="00B746E7"/>
    <w:rsid w:val="00B75969"/>
    <w:rsid w:val="00B8446C"/>
    <w:rsid w:val="00B85CA4"/>
    <w:rsid w:val="00B96A86"/>
    <w:rsid w:val="00BA3EC1"/>
    <w:rsid w:val="00BA723E"/>
    <w:rsid w:val="00BA7A28"/>
    <w:rsid w:val="00BB1E7F"/>
    <w:rsid w:val="00BB63C0"/>
    <w:rsid w:val="00BC47D8"/>
    <w:rsid w:val="00BC5E39"/>
    <w:rsid w:val="00BD445B"/>
    <w:rsid w:val="00BD6420"/>
    <w:rsid w:val="00BE6575"/>
    <w:rsid w:val="00C3068F"/>
    <w:rsid w:val="00C34B0C"/>
    <w:rsid w:val="00C37EA9"/>
    <w:rsid w:val="00C43C6E"/>
    <w:rsid w:val="00C51828"/>
    <w:rsid w:val="00C55C02"/>
    <w:rsid w:val="00C602F1"/>
    <w:rsid w:val="00C60500"/>
    <w:rsid w:val="00C72303"/>
    <w:rsid w:val="00C732D5"/>
    <w:rsid w:val="00C841E3"/>
    <w:rsid w:val="00C8473B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325E"/>
    <w:rsid w:val="00CE089B"/>
    <w:rsid w:val="00CE12F4"/>
    <w:rsid w:val="00CE1BE6"/>
    <w:rsid w:val="00CE5967"/>
    <w:rsid w:val="00CE627D"/>
    <w:rsid w:val="00CE6E30"/>
    <w:rsid w:val="00CF61C0"/>
    <w:rsid w:val="00CF7BED"/>
    <w:rsid w:val="00D0363C"/>
    <w:rsid w:val="00D04E92"/>
    <w:rsid w:val="00D115EA"/>
    <w:rsid w:val="00D122C0"/>
    <w:rsid w:val="00D2097A"/>
    <w:rsid w:val="00D233BA"/>
    <w:rsid w:val="00D2486E"/>
    <w:rsid w:val="00D32B25"/>
    <w:rsid w:val="00D34E20"/>
    <w:rsid w:val="00D3707F"/>
    <w:rsid w:val="00D41BEE"/>
    <w:rsid w:val="00D50AE9"/>
    <w:rsid w:val="00D510B7"/>
    <w:rsid w:val="00D520E4"/>
    <w:rsid w:val="00D57DFA"/>
    <w:rsid w:val="00D64225"/>
    <w:rsid w:val="00D72BC9"/>
    <w:rsid w:val="00D73C0E"/>
    <w:rsid w:val="00D756B6"/>
    <w:rsid w:val="00D8669A"/>
    <w:rsid w:val="00D91919"/>
    <w:rsid w:val="00D92FE0"/>
    <w:rsid w:val="00DA0F3D"/>
    <w:rsid w:val="00DB70D8"/>
    <w:rsid w:val="00DC0640"/>
    <w:rsid w:val="00DD0C2C"/>
    <w:rsid w:val="00DF7083"/>
    <w:rsid w:val="00E12EB7"/>
    <w:rsid w:val="00E13055"/>
    <w:rsid w:val="00E13A4A"/>
    <w:rsid w:val="00E24717"/>
    <w:rsid w:val="00E24FE0"/>
    <w:rsid w:val="00E25C05"/>
    <w:rsid w:val="00E31856"/>
    <w:rsid w:val="00E417C4"/>
    <w:rsid w:val="00E510D4"/>
    <w:rsid w:val="00E52F3B"/>
    <w:rsid w:val="00E55ABC"/>
    <w:rsid w:val="00E57B74"/>
    <w:rsid w:val="00E73A60"/>
    <w:rsid w:val="00E7697D"/>
    <w:rsid w:val="00E8629F"/>
    <w:rsid w:val="00E90178"/>
    <w:rsid w:val="00E96009"/>
    <w:rsid w:val="00E96535"/>
    <w:rsid w:val="00EA3C24"/>
    <w:rsid w:val="00EB37D2"/>
    <w:rsid w:val="00EB3BDE"/>
    <w:rsid w:val="00EB5789"/>
    <w:rsid w:val="00EC0173"/>
    <w:rsid w:val="00ED04DF"/>
    <w:rsid w:val="00EE370E"/>
    <w:rsid w:val="00EE41ED"/>
    <w:rsid w:val="00EE587A"/>
    <w:rsid w:val="00EE65ED"/>
    <w:rsid w:val="00EF2512"/>
    <w:rsid w:val="00EF7683"/>
    <w:rsid w:val="00F00DE1"/>
    <w:rsid w:val="00F072D8"/>
    <w:rsid w:val="00F21F81"/>
    <w:rsid w:val="00F22A25"/>
    <w:rsid w:val="00F23EE7"/>
    <w:rsid w:val="00F25D2D"/>
    <w:rsid w:val="00F30686"/>
    <w:rsid w:val="00F331D1"/>
    <w:rsid w:val="00F414FE"/>
    <w:rsid w:val="00F452AE"/>
    <w:rsid w:val="00F62826"/>
    <w:rsid w:val="00F63459"/>
    <w:rsid w:val="00F636DB"/>
    <w:rsid w:val="00F6636D"/>
    <w:rsid w:val="00F6718A"/>
    <w:rsid w:val="00F75719"/>
    <w:rsid w:val="00F821B7"/>
    <w:rsid w:val="00F821F0"/>
    <w:rsid w:val="00F859B5"/>
    <w:rsid w:val="00F91D25"/>
    <w:rsid w:val="00FC051F"/>
    <w:rsid w:val="00FC2177"/>
    <w:rsid w:val="00FC5E1A"/>
    <w:rsid w:val="00FE0E93"/>
    <w:rsid w:val="00FE4CA6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basedOn w:val="a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basedOn w:val="a1"/>
    <w:rsid w:val="00AD7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subject"/>
    <w:basedOn w:val="af2"/>
    <w:next w:val="af2"/>
    <w:link w:val="Char2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2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3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3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6A1E7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text">
    <w:name w:val="Table_text"/>
    <w:basedOn w:val="a"/>
    <w:rsid w:val="003067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basedOn w:val="a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basedOn w:val="a1"/>
    <w:rsid w:val="00AD7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subject"/>
    <w:basedOn w:val="af2"/>
    <w:next w:val="af2"/>
    <w:link w:val="Char2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2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3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3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6A1E7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text">
    <w:name w:val="Table_text"/>
    <w:basedOn w:val="a"/>
    <w:rsid w:val="003067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14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3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75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88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80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60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23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94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4776C-AF89-4DCE-A046-6C81EF151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3258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Song</cp:lastModifiedBy>
  <cp:revision>8</cp:revision>
  <dcterms:created xsi:type="dcterms:W3CDTF">2020-05-14T08:44:00Z</dcterms:created>
  <dcterms:modified xsi:type="dcterms:W3CDTF">2020-05-15T07:10:00Z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1572521151</vt:lpwstr>
  </property>
  <property fmtid="{D5CDD505-2E9C-101B-9397-08002B2CF9AE}" pid="6" name="_2015_ms_pID_725343">
    <vt:lpwstr>(3)wGEKfH9RF9vLiVGopHgpzoJyklzo50XkKLI7HBlb+iQoKNXwvpgyAkQc3pzYFKw+osVV5X5j
maIpi6+d0wjUxKr8j+5I3S+KpoCTni6hgOogBpvr7+YrwauWAnfbm5jEfUH0lFr7sw5MvQwQ
YGi+1QHiU4mNCi3Goj/Q0UtVnGJb2gXB+mCy8+6bJlthtfQdOFE5bs5ZX4YVHfsBieVx2aiZ
+zQJgQ9gUi6Bougvhb</vt:lpwstr>
  </property>
  <property fmtid="{D5CDD505-2E9C-101B-9397-08002B2CF9AE}" pid="7" name="_2015_ms_pID_7253431">
    <vt:lpwstr>JFTV5kkF9KVJ00qdASNvJNeQm91ooNkDMUIVbZLao3uE6Hkfk7y65b
Mu0vsM9SDCArRpUwCIStJhvMQd8JoIPHXPIPTt1tRFYt/HMhA/TFo48UyhJK2OHWyGnZ+vQN
TO9uG0t09k87v2CdfdgI9/Jbw12F+2iqXIxwXTTdtNGhZkPXU57zxb+a6AGH0hlN6p37Gzg3
s1lWtT5klEttJWRBX9q0+wXwAqvkXJ1uxf7e</vt:lpwstr>
  </property>
  <property fmtid="{D5CDD505-2E9C-101B-9397-08002B2CF9AE}" pid="8" name="_2015_ms_pID_7253432">
    <vt:lpwstr>Ew==</vt:lpwstr>
  </property>
</Properties>
</file>